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FDE" w:rsidRPr="00697E56" w:rsidRDefault="00941FDE" w:rsidP="00941FDE">
      <w:pPr>
        <w:spacing w:after="0" w:line="240" w:lineRule="auto"/>
        <w:rPr>
          <w:rFonts w:ascii="Verdana" w:eastAsia="Verdana" w:hAnsi="Verdana" w:cs="Verdana"/>
          <w:b/>
          <w:color w:val="333333"/>
          <w:sz w:val="24"/>
        </w:rPr>
      </w:pPr>
      <w:r w:rsidRPr="00697E56">
        <w:rPr>
          <w:rFonts w:ascii="Verdana" w:eastAsia="Verdana" w:hAnsi="Verdana" w:cs="Verdana"/>
          <w:b/>
          <w:color w:val="333333"/>
          <w:sz w:val="24"/>
        </w:rPr>
        <w:t>TIPS FOR CHOOSING MUSIC FOR ALL AGES TO SING TOGETHER</w:t>
      </w:r>
    </w:p>
    <w:p w:rsidR="00941FDE" w:rsidRDefault="00941FDE" w:rsidP="00941FDE">
      <w:pPr>
        <w:spacing w:after="0" w:line="240" w:lineRule="auto"/>
        <w:rPr>
          <w:rFonts w:ascii="Verdana" w:eastAsia="Verdana" w:hAnsi="Verdana" w:cs="Verdana"/>
          <w:b/>
          <w:color w:val="333333"/>
        </w:rPr>
      </w:pPr>
    </w:p>
    <w:p w:rsidR="00941FDE" w:rsidRDefault="00941FDE" w:rsidP="00941FDE">
      <w:pPr>
        <w:numPr>
          <w:ilvl w:val="0"/>
          <w:numId w:val="1"/>
        </w:numPr>
        <w:spacing w:after="0" w:line="240" w:lineRule="auto"/>
        <w:ind w:hanging="360"/>
        <w:rPr>
          <w:color w:val="333333"/>
        </w:rPr>
      </w:pPr>
      <w:r>
        <w:rPr>
          <w:rFonts w:ascii="Verdana" w:eastAsia="Verdana" w:hAnsi="Verdana" w:cs="Verdana"/>
          <w:color w:val="333333"/>
        </w:rPr>
        <w:t>Give careful thought to WHAT we are inviting children to sing. Also WHY and HOW they are introduced and taught- much the same process as we would use when choosing any worship song.</w:t>
      </w:r>
    </w:p>
    <w:p w:rsidR="00941FDE" w:rsidRPr="00941FDE" w:rsidRDefault="00941FDE" w:rsidP="00941FDE">
      <w:pPr>
        <w:spacing w:after="0" w:line="240" w:lineRule="auto"/>
        <w:ind w:left="720"/>
        <w:rPr>
          <w:color w:val="333333"/>
        </w:rPr>
      </w:pPr>
    </w:p>
    <w:p w:rsidR="00941FDE" w:rsidRDefault="00941FDE" w:rsidP="00941FDE">
      <w:pPr>
        <w:numPr>
          <w:ilvl w:val="0"/>
          <w:numId w:val="1"/>
        </w:numPr>
        <w:spacing w:after="0" w:line="240" w:lineRule="auto"/>
        <w:ind w:hanging="360"/>
        <w:rPr>
          <w:color w:val="333333"/>
        </w:rPr>
      </w:pPr>
      <w:r>
        <w:rPr>
          <w:rFonts w:ascii="Verdana" w:eastAsia="Verdana" w:hAnsi="Verdana" w:cs="Verdana"/>
          <w:color w:val="333333"/>
        </w:rPr>
        <w:t>Make sure the words are telling the truth about God and allowing children to offer appropriate responses for their age and faith stage.</w:t>
      </w:r>
    </w:p>
    <w:p w:rsidR="00941FDE" w:rsidRPr="00941FDE" w:rsidRDefault="00941FDE" w:rsidP="00941FDE">
      <w:pPr>
        <w:spacing w:after="0" w:line="240" w:lineRule="auto"/>
        <w:ind w:left="720"/>
        <w:rPr>
          <w:color w:val="333333"/>
        </w:rPr>
      </w:pPr>
    </w:p>
    <w:p w:rsidR="00941FDE" w:rsidRDefault="00941FDE" w:rsidP="00941FDE">
      <w:pPr>
        <w:numPr>
          <w:ilvl w:val="0"/>
          <w:numId w:val="1"/>
        </w:numPr>
        <w:spacing w:after="0" w:line="240" w:lineRule="auto"/>
        <w:ind w:hanging="360"/>
        <w:rPr>
          <w:color w:val="333333"/>
        </w:rPr>
      </w:pPr>
      <w:r>
        <w:rPr>
          <w:rFonts w:ascii="Verdana" w:eastAsia="Verdana" w:hAnsi="Verdana" w:cs="Verdana"/>
          <w:color w:val="333333"/>
        </w:rPr>
        <w:t>Consider whether adults can sing the words without ‘cringe’.</w:t>
      </w:r>
    </w:p>
    <w:p w:rsidR="00941FDE" w:rsidRPr="00941FDE" w:rsidRDefault="00941FDE" w:rsidP="00941FDE">
      <w:pPr>
        <w:spacing w:after="0" w:line="240" w:lineRule="auto"/>
        <w:ind w:left="720"/>
        <w:rPr>
          <w:color w:val="333333"/>
        </w:rPr>
      </w:pPr>
    </w:p>
    <w:p w:rsidR="00941FDE" w:rsidRPr="00B21113" w:rsidRDefault="00941FDE" w:rsidP="00941FDE">
      <w:pPr>
        <w:numPr>
          <w:ilvl w:val="0"/>
          <w:numId w:val="1"/>
        </w:numPr>
        <w:spacing w:after="0" w:line="240" w:lineRule="auto"/>
        <w:ind w:hanging="360"/>
        <w:rPr>
          <w:color w:val="333333"/>
        </w:rPr>
      </w:pPr>
      <w:r>
        <w:rPr>
          <w:rFonts w:ascii="Verdana" w:eastAsia="Verdana" w:hAnsi="Verdana" w:cs="Verdana"/>
          <w:color w:val="333333"/>
        </w:rPr>
        <w:t>Limit your range of songs so children get to know the ones your congregation love to sing.</w:t>
      </w:r>
      <w:r>
        <w:rPr>
          <w:rFonts w:ascii="Verdana" w:eastAsia="Verdana" w:hAnsi="Verdana" w:cs="Verdana"/>
          <w:color w:val="FF0000"/>
        </w:rPr>
        <w:t xml:space="preserve"> </w:t>
      </w:r>
    </w:p>
    <w:p w:rsidR="00941FDE" w:rsidRDefault="00941FDE" w:rsidP="00941FDE">
      <w:pPr>
        <w:spacing w:after="0" w:line="240" w:lineRule="auto"/>
        <w:ind w:left="720"/>
        <w:rPr>
          <w:rFonts w:ascii="Verdana" w:eastAsia="Verdana" w:hAnsi="Verdana" w:cs="Verdana"/>
          <w:color w:val="FF0000"/>
        </w:rPr>
      </w:pPr>
    </w:p>
    <w:p w:rsidR="00941FDE" w:rsidRDefault="00941FDE" w:rsidP="00941FDE">
      <w:pPr>
        <w:spacing w:after="0" w:line="240" w:lineRule="auto"/>
        <w:ind w:left="720"/>
        <w:rPr>
          <w:rFonts w:ascii="Verdana" w:eastAsia="Verdana" w:hAnsi="Verdana" w:cs="Verdana"/>
          <w:i/>
          <w:color w:val="000000" w:themeColor="text1"/>
        </w:rPr>
      </w:pPr>
      <w:r w:rsidRPr="00B21113">
        <w:rPr>
          <w:rFonts w:ascii="Verdana" w:eastAsia="Verdana" w:hAnsi="Verdana" w:cs="Verdana"/>
          <w:i/>
          <w:color w:val="000000" w:themeColor="text1"/>
        </w:rPr>
        <w:t xml:space="preserve">“I think this is really important,” says Malcolm Gordon, “If you want to sing together, you have to arrest the ‘boredom’ factor that largely comes from grownups. We aren’t satisfied, or can’t agree on what songs to sing, so we sing really widely. Many of the newer songs have a very short shelf life, and so 6 months after being introduced, we’re over them. This </w:t>
      </w:r>
      <w:proofErr w:type="gramStart"/>
      <w:r w:rsidRPr="00B21113">
        <w:rPr>
          <w:rFonts w:ascii="Verdana" w:eastAsia="Verdana" w:hAnsi="Verdana" w:cs="Verdana"/>
          <w:i/>
          <w:color w:val="000000" w:themeColor="text1"/>
        </w:rPr>
        <w:t>dynamic</w:t>
      </w:r>
      <w:proofErr w:type="gramEnd"/>
      <w:r w:rsidRPr="00B21113">
        <w:rPr>
          <w:rFonts w:ascii="Verdana" w:eastAsia="Verdana" w:hAnsi="Verdana" w:cs="Verdana"/>
          <w:i/>
          <w:color w:val="000000" w:themeColor="text1"/>
        </w:rPr>
        <w:t xml:space="preserve"> is death to congregational singing, all the more with children present.  When I lead the same programme for three weeks running at Preschool music, I find repetition increases the level of the kids’ participation.  They like to know what is being asked of them</w:t>
      </w:r>
      <w:proofErr w:type="gramStart"/>
      <w:r w:rsidRPr="00B21113">
        <w:rPr>
          <w:rFonts w:ascii="Verdana" w:eastAsia="Verdana" w:hAnsi="Verdana" w:cs="Verdana"/>
          <w:i/>
          <w:color w:val="000000" w:themeColor="text1"/>
        </w:rPr>
        <w:t>,  Repetition</w:t>
      </w:r>
      <w:proofErr w:type="gramEnd"/>
      <w:r w:rsidRPr="00B21113">
        <w:rPr>
          <w:rFonts w:ascii="Verdana" w:eastAsia="Verdana" w:hAnsi="Verdana" w:cs="Verdana"/>
          <w:i/>
          <w:color w:val="000000" w:themeColor="text1"/>
        </w:rPr>
        <w:t xml:space="preserve"> and ritual increases their engagement, ownership and enjoyment (and is a blessing to their parents who aren’t having to keep them on task when they’re not interested).</w:t>
      </w:r>
    </w:p>
    <w:p w:rsidR="00941FDE" w:rsidRPr="00B21113" w:rsidRDefault="00941FDE" w:rsidP="00941FDE">
      <w:pPr>
        <w:spacing w:after="0" w:line="240" w:lineRule="auto"/>
        <w:ind w:left="720"/>
        <w:rPr>
          <w:color w:val="000000" w:themeColor="text1"/>
        </w:rPr>
      </w:pPr>
    </w:p>
    <w:p w:rsidR="00941FDE" w:rsidRPr="00B21113" w:rsidRDefault="00941FDE" w:rsidP="00941FDE">
      <w:pPr>
        <w:numPr>
          <w:ilvl w:val="0"/>
          <w:numId w:val="1"/>
        </w:numPr>
        <w:spacing w:after="0" w:line="240" w:lineRule="auto"/>
        <w:ind w:hanging="360"/>
        <w:rPr>
          <w:color w:val="000000" w:themeColor="text1"/>
        </w:rPr>
      </w:pPr>
      <w:r>
        <w:rPr>
          <w:rFonts w:ascii="Verdana" w:eastAsia="Verdana" w:hAnsi="Verdana" w:cs="Verdana"/>
          <w:color w:val="333333"/>
        </w:rPr>
        <w:t>Choose melodies that are easy to pick up and words that live in our hearts beyond the Sunday worship.</w:t>
      </w:r>
      <w:r>
        <w:rPr>
          <w:rFonts w:ascii="Verdana" w:eastAsia="Verdana" w:hAnsi="Verdana" w:cs="Verdana"/>
          <w:color w:val="FF0000"/>
        </w:rPr>
        <w:t xml:space="preserve">  </w:t>
      </w:r>
      <w:r w:rsidRPr="00B21113">
        <w:rPr>
          <w:rFonts w:ascii="Verdana" w:eastAsia="Verdana" w:hAnsi="Verdana" w:cs="Verdana"/>
          <w:i/>
          <w:color w:val="FF0000"/>
        </w:rPr>
        <w:t xml:space="preserve"> </w:t>
      </w:r>
    </w:p>
    <w:p w:rsidR="00941FDE" w:rsidRDefault="00941FDE" w:rsidP="00941FDE">
      <w:pPr>
        <w:spacing w:after="0" w:line="240" w:lineRule="auto"/>
        <w:ind w:left="720"/>
        <w:rPr>
          <w:rFonts w:ascii="Verdana" w:eastAsia="Verdana" w:hAnsi="Verdana" w:cs="Verdana"/>
          <w:i/>
          <w:color w:val="FF0000"/>
        </w:rPr>
      </w:pPr>
    </w:p>
    <w:p w:rsidR="00941FDE" w:rsidRDefault="00941FDE" w:rsidP="00941FDE">
      <w:pPr>
        <w:spacing w:after="0" w:line="240" w:lineRule="auto"/>
        <w:ind w:left="720"/>
        <w:rPr>
          <w:rFonts w:ascii="Verdana" w:eastAsia="Verdana" w:hAnsi="Verdana" w:cs="Verdana"/>
          <w:color w:val="000000" w:themeColor="text1"/>
        </w:rPr>
      </w:pPr>
      <w:r w:rsidRPr="00B21113">
        <w:rPr>
          <w:rFonts w:ascii="Verdana" w:eastAsia="Verdana" w:hAnsi="Verdana" w:cs="Verdana"/>
          <w:i/>
          <w:color w:val="000000" w:themeColor="text1"/>
        </w:rPr>
        <w:t>“Don’t be afraid to explore the hymn tradition of writing new words to well-known tunes. You could even write your own words that reflect your community’s journey of faith to something your congregation already knows and enjoys,”</w:t>
      </w:r>
      <w:r w:rsidRPr="00B21113">
        <w:rPr>
          <w:rFonts w:ascii="Verdana" w:eastAsia="Verdana" w:hAnsi="Verdana" w:cs="Verdana"/>
          <w:color w:val="000000" w:themeColor="text1"/>
        </w:rPr>
        <w:t xml:space="preserve"> says Malcolm.</w:t>
      </w:r>
    </w:p>
    <w:p w:rsidR="00941FDE" w:rsidRPr="00B21113" w:rsidRDefault="00941FDE" w:rsidP="00941FDE">
      <w:pPr>
        <w:spacing w:after="0" w:line="240" w:lineRule="auto"/>
        <w:ind w:left="720"/>
        <w:rPr>
          <w:color w:val="000000" w:themeColor="text1"/>
        </w:rPr>
      </w:pPr>
    </w:p>
    <w:p w:rsidR="00941FDE" w:rsidRPr="00B21113" w:rsidRDefault="00941FDE" w:rsidP="00941FDE">
      <w:pPr>
        <w:numPr>
          <w:ilvl w:val="0"/>
          <w:numId w:val="1"/>
        </w:numPr>
        <w:spacing w:after="0" w:line="240" w:lineRule="auto"/>
        <w:ind w:hanging="360"/>
        <w:rPr>
          <w:color w:val="333333"/>
        </w:rPr>
      </w:pPr>
      <w:r>
        <w:rPr>
          <w:rFonts w:ascii="Verdana" w:eastAsia="Verdana" w:hAnsi="Verdana" w:cs="Verdana"/>
          <w:color w:val="333333"/>
        </w:rPr>
        <w:t xml:space="preserve">Children’s songs do not have to be action songs, but actions reinforce the words so they can be learnt quicker and help to give your whole self to the worship. Actions are also cues for non-readers. </w:t>
      </w:r>
    </w:p>
    <w:p w:rsidR="00941FDE" w:rsidRPr="00B21113" w:rsidRDefault="00941FDE" w:rsidP="00941FDE">
      <w:pPr>
        <w:spacing w:after="0" w:line="240" w:lineRule="auto"/>
        <w:ind w:left="720"/>
        <w:rPr>
          <w:color w:val="333333"/>
        </w:rPr>
      </w:pPr>
    </w:p>
    <w:p w:rsidR="00941FDE" w:rsidRPr="003725E5" w:rsidRDefault="00941FDE" w:rsidP="00941FDE">
      <w:pPr>
        <w:spacing w:after="0" w:line="240" w:lineRule="auto"/>
        <w:ind w:left="720"/>
        <w:rPr>
          <w:rFonts w:ascii="Verdana" w:eastAsia="Verdana" w:hAnsi="Verdana" w:cs="Verdana"/>
          <w:color w:val="000000" w:themeColor="text1"/>
        </w:rPr>
      </w:pPr>
      <w:r>
        <w:rPr>
          <w:rFonts w:ascii="Verdana" w:eastAsia="Verdana" w:hAnsi="Verdana" w:cs="Verdana"/>
          <w:color w:val="333333"/>
        </w:rPr>
        <w:t>“</w:t>
      </w:r>
      <w:r w:rsidRPr="003725E5">
        <w:rPr>
          <w:rFonts w:ascii="Verdana" w:eastAsia="Verdana" w:hAnsi="Verdana" w:cs="Verdana"/>
          <w:i/>
          <w:color w:val="000000" w:themeColor="text1"/>
        </w:rPr>
        <w:t>Engaging our bodies in worship also develops a deeper kind of learning in us. Faith is not just a head-thing.  It’s not just ideas and concepts. It’s also action and movement. Our worship is most meaningful when it recognises and honours our embodied nature.”</w:t>
      </w:r>
      <w:r>
        <w:rPr>
          <w:rFonts w:ascii="Verdana" w:eastAsia="Verdana" w:hAnsi="Verdana" w:cs="Verdana"/>
          <w:i/>
          <w:color w:val="000000" w:themeColor="text1"/>
        </w:rPr>
        <w:t xml:space="preserve"> </w:t>
      </w:r>
      <w:proofErr w:type="gramStart"/>
      <w:r w:rsidRPr="003725E5">
        <w:rPr>
          <w:rFonts w:ascii="Verdana" w:eastAsia="Verdana" w:hAnsi="Verdana" w:cs="Verdana"/>
          <w:color w:val="000000" w:themeColor="text1"/>
        </w:rPr>
        <w:t>Says Malcolm</w:t>
      </w:r>
      <w:r>
        <w:rPr>
          <w:rFonts w:ascii="Verdana" w:eastAsia="Verdana" w:hAnsi="Verdana" w:cs="Verdana"/>
          <w:color w:val="000000" w:themeColor="text1"/>
        </w:rPr>
        <w:t>.</w:t>
      </w:r>
      <w:proofErr w:type="gramEnd"/>
    </w:p>
    <w:p w:rsidR="00941FDE" w:rsidRPr="003725E5" w:rsidRDefault="00941FDE" w:rsidP="00941FDE">
      <w:pPr>
        <w:spacing w:after="0" w:line="240" w:lineRule="auto"/>
        <w:ind w:left="720"/>
        <w:rPr>
          <w:i/>
          <w:color w:val="000000" w:themeColor="text1"/>
        </w:rPr>
      </w:pPr>
    </w:p>
    <w:p w:rsidR="00941FDE" w:rsidRPr="00E67CB5" w:rsidRDefault="00941FDE" w:rsidP="00941FDE">
      <w:pPr>
        <w:numPr>
          <w:ilvl w:val="0"/>
          <w:numId w:val="1"/>
        </w:numPr>
        <w:spacing w:after="0" w:line="240" w:lineRule="auto"/>
        <w:ind w:hanging="360"/>
        <w:rPr>
          <w:color w:val="333333"/>
        </w:rPr>
      </w:pPr>
      <w:r>
        <w:rPr>
          <w:rFonts w:ascii="Verdana" w:eastAsia="Verdana" w:hAnsi="Verdana" w:cs="Verdana"/>
          <w:color w:val="333333"/>
        </w:rPr>
        <w:t xml:space="preserve">Don’t just use actions for the upbeat songs. Sign language with slower worship songs are particularly effective and adults often feel more comfortable doing those </w:t>
      </w:r>
      <w:proofErr w:type="gramStart"/>
      <w:r>
        <w:rPr>
          <w:rFonts w:ascii="Verdana" w:eastAsia="Verdana" w:hAnsi="Verdana" w:cs="Verdana"/>
          <w:color w:val="333333"/>
        </w:rPr>
        <w:t>kind</w:t>
      </w:r>
      <w:proofErr w:type="gramEnd"/>
      <w:r>
        <w:rPr>
          <w:rFonts w:ascii="Verdana" w:eastAsia="Verdana" w:hAnsi="Verdana" w:cs="Verdana"/>
          <w:color w:val="333333"/>
        </w:rPr>
        <w:t xml:space="preserve"> of actions.  Signing to music can be a very moving worship experience for all.</w:t>
      </w:r>
    </w:p>
    <w:p w:rsidR="00941FDE" w:rsidRDefault="00941FDE" w:rsidP="00941FDE">
      <w:pPr>
        <w:spacing w:after="0" w:line="240" w:lineRule="auto"/>
        <w:ind w:left="720"/>
        <w:rPr>
          <w:color w:val="333333"/>
        </w:rPr>
      </w:pPr>
    </w:p>
    <w:p w:rsidR="00941FDE" w:rsidRPr="00E67CB5" w:rsidRDefault="00941FDE" w:rsidP="00941FDE">
      <w:pPr>
        <w:numPr>
          <w:ilvl w:val="0"/>
          <w:numId w:val="1"/>
        </w:numPr>
        <w:spacing w:after="0" w:line="240" w:lineRule="auto"/>
        <w:ind w:hanging="360"/>
        <w:rPr>
          <w:color w:val="333333"/>
        </w:rPr>
      </w:pPr>
      <w:r>
        <w:rPr>
          <w:rFonts w:ascii="Verdana" w:eastAsia="Verdana" w:hAnsi="Verdana" w:cs="Verdana"/>
          <w:color w:val="333333"/>
        </w:rPr>
        <w:t xml:space="preserve">Some songs may not work in church, but they are great in the context of a children’s programme to let off steam and have fun, e.g. Father Abraham, I just </w:t>
      </w:r>
      <w:proofErr w:type="spellStart"/>
      <w:r>
        <w:rPr>
          <w:rFonts w:ascii="Verdana" w:eastAsia="Verdana" w:hAnsi="Verdana" w:cs="Verdana"/>
          <w:color w:val="333333"/>
        </w:rPr>
        <w:t>wanna</w:t>
      </w:r>
      <w:proofErr w:type="spellEnd"/>
      <w:r>
        <w:rPr>
          <w:rFonts w:ascii="Verdana" w:eastAsia="Verdana" w:hAnsi="Verdana" w:cs="Verdana"/>
          <w:color w:val="333333"/>
        </w:rPr>
        <w:t xml:space="preserve"> be a sheep, baa, baa, baa, baa!</w:t>
      </w:r>
    </w:p>
    <w:p w:rsidR="00941FDE" w:rsidRPr="00E67CB5" w:rsidRDefault="00941FDE" w:rsidP="00941FDE">
      <w:pPr>
        <w:spacing w:after="0" w:line="240" w:lineRule="auto"/>
        <w:ind w:left="720"/>
        <w:rPr>
          <w:color w:val="333333"/>
        </w:rPr>
      </w:pPr>
    </w:p>
    <w:p w:rsidR="00941FDE" w:rsidRPr="00E67CB5" w:rsidRDefault="00941FDE" w:rsidP="00941FDE">
      <w:pPr>
        <w:numPr>
          <w:ilvl w:val="0"/>
          <w:numId w:val="1"/>
        </w:numPr>
        <w:spacing w:after="0" w:line="240" w:lineRule="auto"/>
        <w:ind w:hanging="360"/>
        <w:rPr>
          <w:color w:val="333333"/>
        </w:rPr>
      </w:pPr>
      <w:r>
        <w:rPr>
          <w:rFonts w:ascii="Verdana" w:eastAsia="Verdana" w:hAnsi="Verdana" w:cs="Verdana"/>
          <w:color w:val="333333"/>
        </w:rPr>
        <w:t xml:space="preserve">Introduce some ‘oldie but goodie’ songs. Invite someone older to share a song with the </w:t>
      </w:r>
      <w:proofErr w:type="gramStart"/>
      <w:r>
        <w:rPr>
          <w:rFonts w:ascii="Verdana" w:eastAsia="Verdana" w:hAnsi="Verdana" w:cs="Verdana"/>
          <w:color w:val="333333"/>
        </w:rPr>
        <w:t>children that is</w:t>
      </w:r>
      <w:proofErr w:type="gramEnd"/>
      <w:r>
        <w:rPr>
          <w:rFonts w:ascii="Verdana" w:eastAsia="Verdana" w:hAnsi="Verdana" w:cs="Verdana"/>
          <w:color w:val="333333"/>
        </w:rPr>
        <w:t xml:space="preserve"> important to them including their memories of singing it as a child.</w:t>
      </w:r>
    </w:p>
    <w:p w:rsidR="00941FDE" w:rsidRPr="00E67CB5" w:rsidRDefault="00941FDE" w:rsidP="00941FDE">
      <w:pPr>
        <w:spacing w:after="0" w:line="240" w:lineRule="auto"/>
        <w:ind w:left="720"/>
        <w:rPr>
          <w:color w:val="333333"/>
        </w:rPr>
      </w:pPr>
    </w:p>
    <w:p w:rsidR="00941FDE" w:rsidRDefault="00941FDE" w:rsidP="00941FDE">
      <w:pPr>
        <w:numPr>
          <w:ilvl w:val="0"/>
          <w:numId w:val="1"/>
        </w:numPr>
        <w:spacing w:after="0" w:line="240" w:lineRule="auto"/>
        <w:ind w:hanging="360"/>
        <w:rPr>
          <w:color w:val="333333"/>
        </w:rPr>
      </w:pPr>
      <w:r>
        <w:rPr>
          <w:rFonts w:ascii="Verdana" w:eastAsia="Verdana" w:hAnsi="Verdana" w:cs="Verdana"/>
          <w:color w:val="333333"/>
        </w:rPr>
        <w:t>Some "old songs" can be ‘jazzed up’ with a different music setting if musicians are capable. Make up new actions or accompany them with percussion.</w:t>
      </w:r>
    </w:p>
    <w:p w:rsidR="00941FDE" w:rsidRPr="00E67CB5" w:rsidRDefault="00941FDE" w:rsidP="00941FDE">
      <w:pPr>
        <w:spacing w:after="0" w:line="240" w:lineRule="auto"/>
        <w:ind w:left="720"/>
        <w:rPr>
          <w:color w:val="333333"/>
        </w:rPr>
      </w:pPr>
    </w:p>
    <w:p w:rsidR="00941FDE" w:rsidRPr="003725E5" w:rsidRDefault="00941FDE" w:rsidP="00941FDE">
      <w:pPr>
        <w:numPr>
          <w:ilvl w:val="0"/>
          <w:numId w:val="1"/>
        </w:numPr>
        <w:spacing w:after="0" w:line="240" w:lineRule="auto"/>
        <w:ind w:hanging="360"/>
        <w:rPr>
          <w:color w:val="333333"/>
        </w:rPr>
      </w:pPr>
      <w:r>
        <w:rPr>
          <w:rFonts w:ascii="Verdana" w:eastAsia="Verdana" w:hAnsi="Verdana" w:cs="Verdana"/>
          <w:color w:val="333333"/>
        </w:rPr>
        <w:t>Try not to say: ‘Now we will have a song for the children’. Children can enjoy a wide range of songs – so can adults. You can’t please everyone all the time with music choices, but don’t create a division between songs (just) for children and songs (just) for adults.</w:t>
      </w:r>
    </w:p>
    <w:p w:rsidR="00941FDE" w:rsidRDefault="00941FDE" w:rsidP="00941FDE">
      <w:pPr>
        <w:spacing w:after="0" w:line="240" w:lineRule="auto"/>
        <w:ind w:left="720"/>
        <w:rPr>
          <w:rFonts w:ascii="Verdana" w:eastAsia="Verdana" w:hAnsi="Verdana" w:cs="Verdana"/>
          <w:color w:val="333333"/>
        </w:rPr>
      </w:pPr>
    </w:p>
    <w:p w:rsidR="00941FDE" w:rsidRDefault="00941FDE" w:rsidP="00941FDE">
      <w:pPr>
        <w:spacing w:after="0" w:line="240" w:lineRule="auto"/>
        <w:ind w:left="720"/>
        <w:rPr>
          <w:rFonts w:ascii="Verdana" w:eastAsia="Verdana" w:hAnsi="Verdana" w:cs="Verdana"/>
          <w:color w:val="333333"/>
        </w:rPr>
      </w:pPr>
      <w:r w:rsidRPr="003725E5">
        <w:rPr>
          <w:rFonts w:ascii="Verdana" w:eastAsia="Verdana" w:hAnsi="Verdana" w:cs="Verdana"/>
          <w:i/>
          <w:color w:val="333333"/>
        </w:rPr>
        <w:t>“I was sharing at a church one Sunday when the worship leader said:  ‘Well I suppose because we have the Kids Friendly coach here we should have a children’s song’. He then dragged up some very embarrassed intermediate age young teens to lead us in an action song.  It was obvious that this was alien to all in the church and so it really didn’t work. And of course I had to do all the actions against my will because all eyes were on me!”</w:t>
      </w:r>
      <w:r>
        <w:rPr>
          <w:rFonts w:ascii="Verdana" w:eastAsia="Verdana" w:hAnsi="Verdana" w:cs="Verdana"/>
          <w:color w:val="333333"/>
        </w:rPr>
        <w:t xml:space="preserve"> says Jill Kayser.</w:t>
      </w:r>
    </w:p>
    <w:p w:rsidR="00941FDE" w:rsidRDefault="00941FDE" w:rsidP="00941FDE">
      <w:pPr>
        <w:spacing w:after="0" w:line="240" w:lineRule="auto"/>
        <w:ind w:left="720"/>
        <w:rPr>
          <w:color w:val="333333"/>
        </w:rPr>
      </w:pPr>
      <w:r>
        <w:rPr>
          <w:rFonts w:ascii="Verdana" w:eastAsia="Verdana" w:hAnsi="Verdana" w:cs="Verdana"/>
          <w:color w:val="333333"/>
        </w:rPr>
        <w:t xml:space="preserve"> </w:t>
      </w:r>
    </w:p>
    <w:p w:rsidR="00941FDE" w:rsidRPr="00E67CB5" w:rsidRDefault="00941FDE" w:rsidP="00941FDE">
      <w:pPr>
        <w:numPr>
          <w:ilvl w:val="0"/>
          <w:numId w:val="1"/>
        </w:numPr>
        <w:spacing w:after="0" w:line="240" w:lineRule="auto"/>
        <w:ind w:hanging="360"/>
        <w:rPr>
          <w:color w:val="333333"/>
        </w:rPr>
      </w:pPr>
      <w:r>
        <w:rPr>
          <w:rFonts w:ascii="Verdana" w:eastAsia="Verdana" w:hAnsi="Verdana" w:cs="Verdana"/>
          <w:color w:val="333333"/>
        </w:rPr>
        <w:t>Use modern technology sensitively – choose what is suitable in your context. There are some good iTunes and YouTube videos that introduce music with sound and visual quality that most church musicians could not replicate live and can enhance worship.</w:t>
      </w:r>
    </w:p>
    <w:p w:rsidR="00941FDE" w:rsidRDefault="00941FDE" w:rsidP="00941FDE">
      <w:pPr>
        <w:spacing w:after="0" w:line="240" w:lineRule="auto"/>
        <w:ind w:left="720"/>
        <w:rPr>
          <w:color w:val="333333"/>
        </w:rPr>
      </w:pPr>
    </w:p>
    <w:p w:rsidR="00941FDE" w:rsidRPr="00E67CB5" w:rsidRDefault="00941FDE" w:rsidP="00941FDE">
      <w:pPr>
        <w:numPr>
          <w:ilvl w:val="0"/>
          <w:numId w:val="1"/>
        </w:numPr>
        <w:spacing w:after="0" w:line="240" w:lineRule="auto"/>
        <w:ind w:hanging="360"/>
        <w:rPr>
          <w:color w:val="333333"/>
        </w:rPr>
      </w:pPr>
      <w:r>
        <w:rPr>
          <w:rFonts w:ascii="Verdana" w:eastAsia="Verdana" w:hAnsi="Verdana" w:cs="Verdana"/>
          <w:color w:val="333333"/>
        </w:rPr>
        <w:t xml:space="preserve">If using a DVD </w:t>
      </w:r>
      <w:proofErr w:type="gramStart"/>
      <w:r>
        <w:rPr>
          <w:rFonts w:ascii="Verdana" w:eastAsia="Verdana" w:hAnsi="Verdana" w:cs="Verdana"/>
          <w:color w:val="333333"/>
        </w:rPr>
        <w:t>have</w:t>
      </w:r>
      <w:proofErr w:type="gramEnd"/>
      <w:r>
        <w:rPr>
          <w:rFonts w:ascii="Verdana" w:eastAsia="Verdana" w:hAnsi="Verdana" w:cs="Verdana"/>
          <w:color w:val="333333"/>
        </w:rPr>
        <w:t xml:space="preserve"> someone LEAD the congregation from the front too.</w:t>
      </w:r>
    </w:p>
    <w:p w:rsidR="00941FDE" w:rsidRDefault="00941FDE" w:rsidP="00941FDE">
      <w:pPr>
        <w:spacing w:after="0" w:line="240" w:lineRule="auto"/>
        <w:ind w:left="720"/>
        <w:rPr>
          <w:color w:val="333333"/>
        </w:rPr>
      </w:pPr>
    </w:p>
    <w:p w:rsidR="00941FDE" w:rsidRDefault="00941FDE" w:rsidP="00941FDE">
      <w:pPr>
        <w:numPr>
          <w:ilvl w:val="0"/>
          <w:numId w:val="1"/>
        </w:numPr>
        <w:spacing w:after="0" w:line="240" w:lineRule="auto"/>
        <w:ind w:hanging="360"/>
        <w:rPr>
          <w:color w:val="333333"/>
        </w:rPr>
      </w:pPr>
      <w:r>
        <w:rPr>
          <w:rFonts w:ascii="Verdana" w:eastAsia="Verdana" w:hAnsi="Verdana" w:cs="Verdana"/>
          <w:color w:val="333333"/>
        </w:rPr>
        <w:t>Keep the volume at a comfortable level - so you can sing and hear yourself and the person beside you.</w:t>
      </w:r>
    </w:p>
    <w:p w:rsidR="00941FDE" w:rsidRPr="00E67CB5" w:rsidRDefault="00941FDE" w:rsidP="00941FDE">
      <w:pPr>
        <w:spacing w:after="0" w:line="240" w:lineRule="auto"/>
        <w:ind w:left="720"/>
        <w:rPr>
          <w:color w:val="333333"/>
        </w:rPr>
      </w:pPr>
    </w:p>
    <w:p w:rsidR="00941FDE" w:rsidRDefault="00941FDE" w:rsidP="00941FDE">
      <w:pPr>
        <w:numPr>
          <w:ilvl w:val="0"/>
          <w:numId w:val="1"/>
        </w:numPr>
        <w:spacing w:after="0" w:line="240" w:lineRule="auto"/>
        <w:ind w:hanging="360"/>
        <w:rPr>
          <w:color w:val="333333"/>
        </w:rPr>
      </w:pPr>
      <w:r>
        <w:rPr>
          <w:rFonts w:ascii="Verdana" w:eastAsia="Verdana" w:hAnsi="Verdana" w:cs="Verdana"/>
          <w:color w:val="333333"/>
        </w:rPr>
        <w:t>Use CDs/video clips to watch and listen to as well, not just join in and sing with. Or as background to an activity e.g. during prayers or the offering.</w:t>
      </w:r>
    </w:p>
    <w:p w:rsidR="00941FDE" w:rsidRDefault="00941FDE" w:rsidP="00941FDE">
      <w:pPr>
        <w:spacing w:after="0" w:line="240" w:lineRule="auto"/>
      </w:pPr>
    </w:p>
    <w:p w:rsidR="00941FDE" w:rsidRDefault="00941FDE" w:rsidP="00941FDE">
      <w:pPr>
        <w:spacing w:after="0" w:line="240" w:lineRule="auto"/>
      </w:pPr>
    </w:p>
    <w:p w:rsidR="00697E56" w:rsidRDefault="00697E56" w:rsidP="00941FDE">
      <w:pPr>
        <w:spacing w:after="0" w:line="240" w:lineRule="auto"/>
        <w:rPr>
          <w:rFonts w:ascii="Verdana" w:eastAsia="Verdana" w:hAnsi="Verdana" w:cs="Verdana"/>
          <w:color w:val="333333"/>
        </w:rPr>
      </w:pPr>
      <w:r>
        <w:rPr>
          <w:rFonts w:ascii="Verdana" w:eastAsia="Verdana" w:hAnsi="Verdana" w:cs="Verdana"/>
          <w:color w:val="333333"/>
        </w:rPr>
        <w:t>Also for d</w:t>
      </w:r>
      <w:r w:rsidR="00941FDE">
        <w:rPr>
          <w:rFonts w:ascii="Verdana" w:eastAsia="Verdana" w:hAnsi="Verdana" w:cs="Verdana"/>
          <w:color w:val="333333"/>
        </w:rPr>
        <w:t>ownload</w:t>
      </w:r>
      <w:r>
        <w:rPr>
          <w:rFonts w:ascii="Verdana" w:eastAsia="Verdana" w:hAnsi="Verdana" w:cs="Verdana"/>
          <w:color w:val="333333"/>
        </w:rPr>
        <w:t>:</w:t>
      </w:r>
    </w:p>
    <w:p w:rsidR="00697E56" w:rsidRDefault="00697E56" w:rsidP="00941FDE">
      <w:pPr>
        <w:spacing w:after="0" w:line="240" w:lineRule="auto"/>
        <w:rPr>
          <w:rFonts w:ascii="Verdana" w:eastAsia="Verdana" w:hAnsi="Verdana" w:cs="Verdana"/>
          <w:color w:val="333333"/>
        </w:rPr>
      </w:pPr>
      <w:bookmarkStart w:id="0" w:name="_GoBack"/>
      <w:bookmarkEnd w:id="0"/>
    </w:p>
    <w:p w:rsidR="00697E56" w:rsidRPr="00697E56" w:rsidRDefault="00697E56" w:rsidP="00941FDE">
      <w:pPr>
        <w:spacing w:after="0" w:line="240" w:lineRule="auto"/>
        <w:rPr>
          <w:rStyle w:val="Hyperlink"/>
          <w:rFonts w:ascii="Verdana" w:eastAsia="Verdana" w:hAnsi="Verdana" w:cs="Verdana"/>
          <w:b/>
        </w:rPr>
      </w:pPr>
      <w:r>
        <w:rPr>
          <w:rFonts w:ascii="Verdana" w:eastAsia="Verdana" w:hAnsi="Verdana" w:cs="Verdana"/>
          <w:b/>
          <w:color w:val="333333"/>
        </w:rPr>
        <w:fldChar w:fldCharType="begin"/>
      </w:r>
      <w:r>
        <w:rPr>
          <w:rFonts w:ascii="Verdana" w:eastAsia="Verdana" w:hAnsi="Verdana" w:cs="Verdana"/>
          <w:b/>
          <w:color w:val="333333"/>
        </w:rPr>
        <w:instrText xml:space="preserve"> HYPERLINK "http://www.kidsfriendly.org.nz/worship-together/singing-with-children/" </w:instrText>
      </w:r>
      <w:r>
        <w:rPr>
          <w:rFonts w:ascii="Verdana" w:eastAsia="Verdana" w:hAnsi="Verdana" w:cs="Verdana"/>
          <w:b/>
          <w:color w:val="333333"/>
        </w:rPr>
      </w:r>
      <w:r>
        <w:rPr>
          <w:rFonts w:ascii="Verdana" w:eastAsia="Verdana" w:hAnsi="Verdana" w:cs="Verdana"/>
          <w:b/>
          <w:color w:val="333333"/>
        </w:rPr>
        <w:fldChar w:fldCharType="separate"/>
      </w:r>
      <w:r w:rsidRPr="00697E56">
        <w:rPr>
          <w:rStyle w:val="Hyperlink"/>
          <w:rFonts w:ascii="Verdana" w:eastAsia="Verdana" w:hAnsi="Verdana" w:cs="Verdana"/>
          <w:b/>
        </w:rPr>
        <w:t>SONGS WE LOVE TO SING TOGETHER IN CHURCH</w:t>
      </w:r>
    </w:p>
    <w:p w:rsidR="00697E56" w:rsidRPr="00697E56" w:rsidRDefault="00697E56" w:rsidP="00941FDE">
      <w:pPr>
        <w:spacing w:after="0" w:line="240" w:lineRule="auto"/>
        <w:rPr>
          <w:rStyle w:val="Hyperlink"/>
          <w:rFonts w:ascii="Verdana" w:eastAsia="Verdana" w:hAnsi="Verdana" w:cs="Verdana"/>
        </w:rPr>
      </w:pPr>
    </w:p>
    <w:p w:rsidR="00941FDE" w:rsidRPr="00697E56" w:rsidRDefault="00697E56" w:rsidP="00941FDE">
      <w:pPr>
        <w:spacing w:after="0" w:line="240" w:lineRule="auto"/>
        <w:rPr>
          <w:rFonts w:ascii="Verdana" w:eastAsia="Verdana" w:hAnsi="Verdana" w:cs="Verdana"/>
          <w:b/>
          <w:color w:val="333333"/>
        </w:rPr>
      </w:pPr>
      <w:r w:rsidRPr="00697E56">
        <w:rPr>
          <w:rStyle w:val="Hyperlink"/>
          <w:rFonts w:ascii="Verdana" w:eastAsia="Verdana" w:hAnsi="Verdana" w:cs="Verdana"/>
          <w:b/>
        </w:rPr>
        <w:t>CHILDREN’S SONG SUGGESTIONS FOR USE IN CHURCH, HOLIDAY CLUBS, KIDS CLUBS AND SCHOOLS</w:t>
      </w:r>
      <w:r>
        <w:rPr>
          <w:rFonts w:ascii="Verdana" w:eastAsia="Verdana" w:hAnsi="Verdana" w:cs="Verdana"/>
          <w:b/>
          <w:color w:val="333333"/>
        </w:rPr>
        <w:fldChar w:fldCharType="end"/>
      </w:r>
    </w:p>
    <w:p w:rsidR="00697E56" w:rsidRDefault="00697E56" w:rsidP="00941FDE">
      <w:pPr>
        <w:spacing w:after="0" w:line="240" w:lineRule="auto"/>
        <w:rPr>
          <w:rFonts w:ascii="Verdana" w:eastAsia="Verdana" w:hAnsi="Verdana" w:cs="Verdana"/>
          <w:b/>
          <w:color w:val="333333"/>
        </w:rPr>
      </w:pPr>
    </w:p>
    <w:p w:rsidR="00941FDE" w:rsidRDefault="00941FDE" w:rsidP="00941FDE">
      <w:pPr>
        <w:spacing w:after="0" w:line="240" w:lineRule="auto"/>
        <w:rPr>
          <w:rFonts w:ascii="Verdana" w:eastAsia="Verdana" w:hAnsi="Verdana" w:cs="Verdana"/>
          <w:b/>
          <w:color w:val="333333"/>
        </w:rPr>
      </w:pPr>
      <w:r>
        <w:rPr>
          <w:rFonts w:ascii="Verdana" w:eastAsia="Verdana" w:hAnsi="Verdana" w:cs="Verdana"/>
          <w:b/>
          <w:color w:val="333333"/>
        </w:rPr>
        <w:t>Contact us:</w:t>
      </w:r>
    </w:p>
    <w:p w:rsidR="00941FDE" w:rsidRDefault="00941FDE" w:rsidP="00941FDE">
      <w:pPr>
        <w:spacing w:after="0" w:line="240" w:lineRule="auto"/>
        <w:rPr>
          <w:rFonts w:ascii="Verdana" w:eastAsia="Verdana" w:hAnsi="Verdana" w:cs="Verdana"/>
          <w:b/>
          <w:color w:val="333333"/>
        </w:rPr>
      </w:pPr>
    </w:p>
    <w:p w:rsidR="00941FDE" w:rsidRDefault="00697E56" w:rsidP="00941FDE">
      <w:pPr>
        <w:spacing w:after="0" w:line="240" w:lineRule="auto"/>
        <w:rPr>
          <w:rStyle w:val="Hyperlink"/>
          <w:rFonts w:ascii="Verdana" w:eastAsia="Verdana" w:hAnsi="Verdana" w:cs="Verdana"/>
          <w:b/>
        </w:rPr>
      </w:pPr>
      <w:r>
        <w:rPr>
          <w:noProof/>
          <w:color w:val="333333"/>
        </w:rPr>
        <w:drawing>
          <wp:anchor distT="0" distB="0" distL="114300" distR="114300" simplePos="0" relativeHeight="251659264" behindDoc="0" locked="0" layoutInCell="1" allowOverlap="1" wp14:anchorId="02DDD37F" wp14:editId="1307659D">
            <wp:simplePos x="0" y="0"/>
            <wp:positionH relativeFrom="column">
              <wp:posOffset>5227320</wp:posOffset>
            </wp:positionH>
            <wp:positionV relativeFrom="paragraph">
              <wp:posOffset>130810</wp:posOffset>
            </wp:positionV>
            <wp:extent cx="937260" cy="158432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F LOGO (NO BACKGROUND).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937260" cy="1584325"/>
                    </a:xfrm>
                    <a:prstGeom prst="rect">
                      <a:avLst/>
                    </a:prstGeom>
                  </pic:spPr>
                </pic:pic>
              </a:graphicData>
            </a:graphic>
            <wp14:sizeRelH relativeFrom="page">
              <wp14:pctWidth>0</wp14:pctWidth>
            </wp14:sizeRelH>
            <wp14:sizeRelV relativeFrom="page">
              <wp14:pctHeight>0</wp14:pctHeight>
            </wp14:sizeRelV>
          </wp:anchor>
        </w:drawing>
      </w:r>
      <w:hyperlink r:id="rId7" w:history="1">
        <w:r w:rsidR="00941FDE" w:rsidRPr="00850989">
          <w:rPr>
            <w:rStyle w:val="Hyperlink"/>
            <w:rFonts w:ascii="Verdana" w:eastAsia="Verdana" w:hAnsi="Verdana" w:cs="Verdana"/>
            <w:b/>
          </w:rPr>
          <w:t>www.kidsfriendly.org.nz</w:t>
        </w:r>
      </w:hyperlink>
    </w:p>
    <w:p w:rsidR="00697E56" w:rsidRDefault="00697E56" w:rsidP="00941FDE">
      <w:pPr>
        <w:spacing w:after="0" w:line="240" w:lineRule="auto"/>
        <w:rPr>
          <w:rFonts w:ascii="Verdana" w:eastAsia="Verdana" w:hAnsi="Verdana" w:cs="Verdana"/>
          <w:b/>
          <w:color w:val="333333"/>
        </w:rPr>
      </w:pPr>
    </w:p>
    <w:p w:rsidR="00941FDE" w:rsidRDefault="00697E56" w:rsidP="00941FDE">
      <w:pPr>
        <w:spacing w:after="0" w:line="240" w:lineRule="auto"/>
        <w:rPr>
          <w:rFonts w:ascii="Verdana" w:eastAsia="Verdana" w:hAnsi="Verdana" w:cs="Verdana"/>
          <w:b/>
          <w:color w:val="333333"/>
        </w:rPr>
      </w:pPr>
      <w:hyperlink r:id="rId8" w:history="1">
        <w:r w:rsidR="00941FDE" w:rsidRPr="00850989">
          <w:rPr>
            <w:rStyle w:val="Hyperlink"/>
            <w:rFonts w:ascii="Verdana" w:eastAsia="Verdana" w:hAnsi="Verdana" w:cs="Verdana"/>
            <w:b/>
          </w:rPr>
          <w:t>jill@kidsfriendly.org.nz</w:t>
        </w:r>
      </w:hyperlink>
    </w:p>
    <w:p w:rsidR="00941FDE" w:rsidRDefault="00697E56" w:rsidP="00941FDE">
      <w:pPr>
        <w:spacing w:after="0" w:line="240" w:lineRule="auto"/>
        <w:rPr>
          <w:rFonts w:ascii="Verdana" w:eastAsia="Verdana" w:hAnsi="Verdana" w:cs="Verdana"/>
          <w:b/>
          <w:color w:val="333333"/>
        </w:rPr>
      </w:pPr>
      <w:hyperlink r:id="rId9" w:history="1">
        <w:r w:rsidR="00941FDE" w:rsidRPr="00850989">
          <w:rPr>
            <w:rStyle w:val="Hyperlink"/>
            <w:rFonts w:ascii="Verdana" w:eastAsia="Verdana" w:hAnsi="Verdana" w:cs="Verdana"/>
            <w:b/>
          </w:rPr>
          <w:t>cheryl@kidsfriendly.org.nz</w:t>
        </w:r>
      </w:hyperlink>
    </w:p>
    <w:p w:rsidR="00941FDE" w:rsidRDefault="00941FDE" w:rsidP="00941FDE">
      <w:pPr>
        <w:spacing w:after="0" w:line="240" w:lineRule="auto"/>
        <w:rPr>
          <w:rFonts w:ascii="Verdana" w:eastAsia="Verdana" w:hAnsi="Verdana" w:cs="Verdana"/>
          <w:b/>
          <w:color w:val="333333"/>
        </w:rPr>
      </w:pPr>
      <w:hyperlink r:id="rId10" w:history="1">
        <w:r w:rsidRPr="00850989">
          <w:rPr>
            <w:rStyle w:val="Hyperlink"/>
            <w:rFonts w:ascii="Verdana" w:eastAsia="Verdana" w:hAnsi="Verdana" w:cs="Verdana"/>
            <w:b/>
          </w:rPr>
          <w:t>kaila@kidsfriendly.org.nz</w:t>
        </w:r>
      </w:hyperlink>
    </w:p>
    <w:p w:rsidR="00941FDE" w:rsidRDefault="00697E56" w:rsidP="00941FDE">
      <w:pPr>
        <w:spacing w:after="0" w:line="240" w:lineRule="auto"/>
        <w:rPr>
          <w:rFonts w:ascii="Verdana" w:eastAsia="Verdana" w:hAnsi="Verdana" w:cs="Verdana"/>
          <w:b/>
          <w:color w:val="333333"/>
        </w:rPr>
      </w:pPr>
      <w:hyperlink r:id="rId11" w:history="1">
        <w:r w:rsidR="00941FDE" w:rsidRPr="00850989">
          <w:rPr>
            <w:rStyle w:val="Hyperlink"/>
            <w:rFonts w:ascii="Verdana" w:eastAsia="Verdana" w:hAnsi="Verdana" w:cs="Verdana"/>
            <w:b/>
          </w:rPr>
          <w:t>admin@kidsfriendly.org.nz</w:t>
        </w:r>
      </w:hyperlink>
    </w:p>
    <w:p w:rsidR="00941FDE" w:rsidRPr="00FF73BF" w:rsidRDefault="00941FDE" w:rsidP="00941FDE">
      <w:pPr>
        <w:spacing w:after="0" w:line="240" w:lineRule="auto"/>
        <w:rPr>
          <w:b/>
        </w:rPr>
      </w:pPr>
    </w:p>
    <w:p w:rsidR="00F37B66" w:rsidRDefault="00F37B66"/>
    <w:p w:rsidR="00941FDE" w:rsidRDefault="00941FDE"/>
    <w:sectPr w:rsidR="00941FDE">
      <w:pgSz w:w="11906" w:h="16838"/>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76358E"/>
    <w:multiLevelType w:val="multilevel"/>
    <w:tmpl w:val="9310597E"/>
    <w:lvl w:ilvl="0">
      <w:start w:val="1"/>
      <w:numFmt w:val="bullet"/>
      <w:lvlText w:val="●"/>
      <w:lvlJc w:val="left"/>
      <w:pPr>
        <w:ind w:left="720" w:firstLine="360"/>
      </w:pPr>
      <w:rPr>
        <w:rFonts w:ascii="Arial" w:eastAsia="Arial" w:hAnsi="Arial" w:cs="Arial"/>
        <w:sz w:val="20"/>
        <w:szCs w:val="20"/>
      </w:rPr>
    </w:lvl>
    <w:lvl w:ilvl="1">
      <w:start w:val="1"/>
      <w:numFmt w:val="bullet"/>
      <w:lvlText w:val="o"/>
      <w:lvlJc w:val="left"/>
      <w:pPr>
        <w:ind w:left="1440" w:firstLine="1080"/>
      </w:pPr>
      <w:rPr>
        <w:rFonts w:ascii="Arial" w:eastAsia="Arial" w:hAnsi="Arial" w:cs="Arial"/>
        <w:sz w:val="20"/>
        <w:szCs w:val="20"/>
      </w:rPr>
    </w:lvl>
    <w:lvl w:ilvl="2">
      <w:start w:val="1"/>
      <w:numFmt w:val="bullet"/>
      <w:lvlText w:val="▪"/>
      <w:lvlJc w:val="left"/>
      <w:pPr>
        <w:ind w:left="2160" w:firstLine="1800"/>
      </w:pPr>
      <w:rPr>
        <w:rFonts w:ascii="Arial" w:eastAsia="Arial" w:hAnsi="Arial" w:cs="Arial"/>
        <w:sz w:val="20"/>
        <w:szCs w:val="20"/>
      </w:rPr>
    </w:lvl>
    <w:lvl w:ilvl="3">
      <w:start w:val="1"/>
      <w:numFmt w:val="bullet"/>
      <w:lvlText w:val="▪"/>
      <w:lvlJc w:val="left"/>
      <w:pPr>
        <w:ind w:left="2880" w:firstLine="2520"/>
      </w:pPr>
      <w:rPr>
        <w:rFonts w:ascii="Arial" w:eastAsia="Arial" w:hAnsi="Arial" w:cs="Arial"/>
        <w:sz w:val="20"/>
        <w:szCs w:val="20"/>
      </w:rPr>
    </w:lvl>
    <w:lvl w:ilvl="4">
      <w:start w:val="1"/>
      <w:numFmt w:val="bullet"/>
      <w:lvlText w:val="▪"/>
      <w:lvlJc w:val="left"/>
      <w:pPr>
        <w:ind w:left="3600" w:firstLine="3240"/>
      </w:pPr>
      <w:rPr>
        <w:rFonts w:ascii="Arial" w:eastAsia="Arial" w:hAnsi="Arial" w:cs="Arial"/>
        <w:sz w:val="20"/>
        <w:szCs w:val="20"/>
      </w:rPr>
    </w:lvl>
    <w:lvl w:ilvl="5">
      <w:start w:val="1"/>
      <w:numFmt w:val="bullet"/>
      <w:lvlText w:val="▪"/>
      <w:lvlJc w:val="left"/>
      <w:pPr>
        <w:ind w:left="4320" w:firstLine="3960"/>
      </w:pPr>
      <w:rPr>
        <w:rFonts w:ascii="Arial" w:eastAsia="Arial" w:hAnsi="Arial" w:cs="Arial"/>
        <w:sz w:val="20"/>
        <w:szCs w:val="20"/>
      </w:rPr>
    </w:lvl>
    <w:lvl w:ilvl="6">
      <w:start w:val="1"/>
      <w:numFmt w:val="bullet"/>
      <w:lvlText w:val="▪"/>
      <w:lvlJc w:val="left"/>
      <w:pPr>
        <w:ind w:left="5040" w:firstLine="4680"/>
      </w:pPr>
      <w:rPr>
        <w:rFonts w:ascii="Arial" w:eastAsia="Arial" w:hAnsi="Arial" w:cs="Arial"/>
        <w:sz w:val="20"/>
        <w:szCs w:val="20"/>
      </w:rPr>
    </w:lvl>
    <w:lvl w:ilvl="7">
      <w:start w:val="1"/>
      <w:numFmt w:val="bullet"/>
      <w:lvlText w:val="▪"/>
      <w:lvlJc w:val="left"/>
      <w:pPr>
        <w:ind w:left="5760" w:firstLine="5400"/>
      </w:pPr>
      <w:rPr>
        <w:rFonts w:ascii="Arial" w:eastAsia="Arial" w:hAnsi="Arial" w:cs="Arial"/>
        <w:sz w:val="20"/>
        <w:szCs w:val="20"/>
      </w:rPr>
    </w:lvl>
    <w:lvl w:ilvl="8">
      <w:start w:val="1"/>
      <w:numFmt w:val="bullet"/>
      <w:lvlText w:val="▪"/>
      <w:lvlJc w:val="left"/>
      <w:pPr>
        <w:ind w:left="6480" w:firstLine="6120"/>
      </w:pPr>
      <w:rPr>
        <w:rFonts w:ascii="Arial" w:eastAsia="Arial" w:hAnsi="Arial" w:cs="Arial"/>
        <w:sz w:val="20"/>
        <w:szCs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FDE"/>
    <w:rsid w:val="00697E56"/>
    <w:rsid w:val="00941FDE"/>
    <w:rsid w:val="00F37B6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41FDE"/>
    <w:rPr>
      <w:rFonts w:ascii="Calibri" w:eastAsia="Calibri" w:hAnsi="Calibri" w:cs="Calibri"/>
      <w:color w:val="000000"/>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41F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1FDE"/>
    <w:rPr>
      <w:rFonts w:ascii="Tahoma" w:eastAsia="Calibri" w:hAnsi="Tahoma" w:cs="Tahoma"/>
      <w:color w:val="000000"/>
      <w:sz w:val="16"/>
      <w:szCs w:val="16"/>
      <w:lang w:eastAsia="en-NZ"/>
    </w:rPr>
  </w:style>
  <w:style w:type="character" w:styleId="Hyperlink">
    <w:name w:val="Hyperlink"/>
    <w:basedOn w:val="DefaultParagraphFont"/>
    <w:uiPriority w:val="99"/>
    <w:unhideWhenUsed/>
    <w:rsid w:val="00941F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41FDE"/>
    <w:rPr>
      <w:rFonts w:ascii="Calibri" w:eastAsia="Calibri" w:hAnsi="Calibri" w:cs="Calibri"/>
      <w:color w:val="000000"/>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41F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1FDE"/>
    <w:rPr>
      <w:rFonts w:ascii="Tahoma" w:eastAsia="Calibri" w:hAnsi="Tahoma" w:cs="Tahoma"/>
      <w:color w:val="000000"/>
      <w:sz w:val="16"/>
      <w:szCs w:val="16"/>
      <w:lang w:eastAsia="en-NZ"/>
    </w:rPr>
  </w:style>
  <w:style w:type="character" w:styleId="Hyperlink">
    <w:name w:val="Hyperlink"/>
    <w:basedOn w:val="DefaultParagraphFont"/>
    <w:uiPriority w:val="99"/>
    <w:unhideWhenUsed/>
    <w:rsid w:val="00941F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ll@kidsfriendly.org.nz"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kidsfriendly.org.n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mailto:admin@kidsfriendly.org.nz" TargetMode="External"/><Relationship Id="rId5" Type="http://schemas.openxmlformats.org/officeDocument/2006/relationships/webSettings" Target="webSettings.xml"/><Relationship Id="rId10" Type="http://schemas.openxmlformats.org/officeDocument/2006/relationships/hyperlink" Target="mailto:kaila@kidsfriendly.org.nz" TargetMode="External"/><Relationship Id="rId4" Type="http://schemas.openxmlformats.org/officeDocument/2006/relationships/settings" Target="settings.xml"/><Relationship Id="rId9" Type="http://schemas.openxmlformats.org/officeDocument/2006/relationships/hyperlink" Target="mailto:cheryl@kidsfriendly.org.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2016-08-11T01:01:00Z</dcterms:created>
  <dcterms:modified xsi:type="dcterms:W3CDTF">2016-08-11T01:46:00Z</dcterms:modified>
</cp:coreProperties>
</file>